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A" w:rsidRPr="004B3A60" w:rsidRDefault="004B3A60" w:rsidP="004B3A60">
      <w:r>
        <w:t>Ежедневно в 8.00 – литургия,</w:t>
      </w:r>
      <w:r>
        <w:br/>
        <w:t>вечернее богослужение – в 16.00.</w:t>
      </w:r>
      <w:bookmarkStart w:id="0" w:name="_GoBack"/>
      <w:bookmarkEnd w:id="0"/>
    </w:p>
    <w:sectPr w:rsidR="007A79DA" w:rsidRPr="004B3A60" w:rsidSect="007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60"/>
    <w:rsid w:val="004B3A60"/>
    <w:rsid w:val="007A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2015-01-10T11:27:00Z</dcterms:created>
  <dcterms:modified xsi:type="dcterms:W3CDTF">2015-01-10T11:27:00Z</dcterms:modified>
</cp:coreProperties>
</file>