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01" w:rsidRDefault="00EB325D" w:rsidP="00242601">
      <w:pPr>
        <w:pStyle w:val="2"/>
      </w:pPr>
      <w:r w:rsidRPr="00731F53">
        <w:rPr>
          <w:rStyle w:val="a5"/>
          <w:sz w:val="52"/>
        </w:rPr>
        <w:t>Расписание богослужений</w:t>
      </w:r>
      <w:r>
        <w:br/>
      </w:r>
      <w:hyperlink r:id="rId4" w:history="1">
        <w:r w:rsidR="00242601">
          <w:rPr>
            <w:rStyle w:val="a6"/>
          </w:rPr>
          <w:t>Расписание богослужений</w:t>
        </w:r>
      </w:hyperlink>
      <w:r w:rsidR="00242601">
        <w:t xml:space="preserve"> </w:t>
      </w:r>
    </w:p>
    <w:p w:rsidR="00242601" w:rsidRDefault="00242601" w:rsidP="00242601"/>
    <w:p w:rsidR="00242601" w:rsidRDefault="00242601" w:rsidP="00242601">
      <w:pPr>
        <w:spacing w:after="240"/>
      </w:pPr>
      <w:r>
        <w:t>В нашем храме совершаются следующие богослужения: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0"/>
        <w:gridCol w:w="6263"/>
      </w:tblGrid>
      <w:tr w:rsidR="00242601" w:rsidTr="0024260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42601" w:rsidRDefault="0024260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08:30</w:t>
            </w:r>
            <w:r>
              <w:br/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242601" w:rsidRDefault="00242601">
            <w:pPr>
              <w:rPr>
                <w:sz w:val="24"/>
                <w:szCs w:val="24"/>
              </w:rPr>
            </w:pPr>
            <w:r>
              <w:t>Часы</w:t>
            </w:r>
          </w:p>
        </w:tc>
      </w:tr>
      <w:tr w:rsidR="00242601" w:rsidTr="0024260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42601" w:rsidRDefault="0024260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09:00</w:t>
            </w:r>
            <w:r>
              <w:br/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242601" w:rsidRDefault="00242601">
            <w:pPr>
              <w:rPr>
                <w:sz w:val="24"/>
                <w:szCs w:val="24"/>
              </w:rPr>
            </w:pPr>
            <w:r>
              <w:t>Божественная Литургия</w:t>
            </w:r>
          </w:p>
        </w:tc>
      </w:tr>
      <w:tr w:rsidR="00242601" w:rsidTr="0024260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42601" w:rsidRDefault="0024260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17:00</w:t>
            </w:r>
            <w:r>
              <w:br/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242601" w:rsidRDefault="00242601">
            <w:pPr>
              <w:rPr>
                <w:sz w:val="24"/>
                <w:szCs w:val="24"/>
              </w:rPr>
            </w:pPr>
            <w:r>
              <w:t>Вечернее богослужение</w:t>
            </w:r>
          </w:p>
        </w:tc>
      </w:tr>
    </w:tbl>
    <w:p w:rsidR="00242601" w:rsidRDefault="00242601" w:rsidP="00242601">
      <w:pPr>
        <w:spacing w:after="240"/>
      </w:pPr>
      <w:r>
        <w:br/>
      </w:r>
      <w:r>
        <w:br/>
        <w:t>Таинства: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0"/>
        <w:gridCol w:w="6263"/>
      </w:tblGrid>
      <w:tr w:rsidR="00242601" w:rsidTr="0024260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42601" w:rsidRDefault="0024260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08:30</w:t>
            </w:r>
            <w:r>
              <w:rPr>
                <w:color w:val="DA0A0A"/>
                <w:sz w:val="34"/>
                <w:szCs w:val="34"/>
              </w:rPr>
              <w:t>*</w:t>
            </w:r>
            <w:r>
              <w:br/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242601" w:rsidRDefault="00242601">
            <w:pPr>
              <w:rPr>
                <w:sz w:val="24"/>
                <w:szCs w:val="24"/>
              </w:rPr>
            </w:pPr>
            <w:r>
              <w:t>Исповедь</w:t>
            </w:r>
          </w:p>
        </w:tc>
      </w:tr>
      <w:tr w:rsidR="00242601" w:rsidTr="00242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601" w:rsidRDefault="0024260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12:00</w:t>
            </w:r>
            <w:r>
              <w:br/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242601" w:rsidRDefault="00242601">
            <w:pPr>
              <w:rPr>
                <w:sz w:val="24"/>
                <w:szCs w:val="24"/>
              </w:rPr>
            </w:pPr>
            <w:r>
              <w:t>Крещение</w:t>
            </w:r>
            <w:r>
              <w:rPr>
                <w:color w:val="DA0A0A"/>
                <w:sz w:val="34"/>
                <w:szCs w:val="34"/>
              </w:rPr>
              <w:t>**</w:t>
            </w:r>
          </w:p>
        </w:tc>
      </w:tr>
    </w:tbl>
    <w:p w:rsidR="00242601" w:rsidRDefault="00242601" w:rsidP="00242601">
      <w:pPr>
        <w:spacing w:after="240"/>
      </w:pPr>
      <w:r>
        <w:br/>
      </w:r>
      <w:r>
        <w:br/>
        <w:t>Чтения Акафистов: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0"/>
        <w:gridCol w:w="6263"/>
      </w:tblGrid>
      <w:tr w:rsidR="00242601" w:rsidTr="0024260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42601" w:rsidRDefault="0024260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17:00</w:t>
            </w:r>
            <w:r>
              <w:br/>
              <w:t>по средам</w:t>
            </w:r>
          </w:p>
        </w:tc>
        <w:tc>
          <w:tcPr>
            <w:tcW w:w="0" w:type="auto"/>
            <w:vAlign w:val="center"/>
            <w:hideMark/>
          </w:tcPr>
          <w:p w:rsidR="00242601" w:rsidRDefault="00242601">
            <w:pPr>
              <w:rPr>
                <w:sz w:val="24"/>
                <w:szCs w:val="24"/>
              </w:rPr>
            </w:pPr>
            <w:r>
              <w:t>Святителю Николаю Чудотворцу</w:t>
            </w:r>
          </w:p>
        </w:tc>
      </w:tr>
      <w:tr w:rsidR="00242601" w:rsidTr="0024260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42601" w:rsidRDefault="0024260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17:00</w:t>
            </w:r>
            <w:r>
              <w:br/>
              <w:t>по пятницам</w:t>
            </w:r>
          </w:p>
        </w:tc>
        <w:tc>
          <w:tcPr>
            <w:tcW w:w="0" w:type="auto"/>
            <w:vAlign w:val="center"/>
            <w:hideMark/>
          </w:tcPr>
          <w:p w:rsidR="00242601" w:rsidRDefault="00242601">
            <w:pPr>
              <w:rPr>
                <w:sz w:val="24"/>
                <w:szCs w:val="24"/>
              </w:rPr>
            </w:pPr>
            <w:proofErr w:type="spellStart"/>
            <w:r>
              <w:t>Священномученику</w:t>
            </w:r>
            <w:proofErr w:type="spellEnd"/>
            <w:r>
              <w:t xml:space="preserve"> </w:t>
            </w:r>
            <w:proofErr w:type="spellStart"/>
            <w:r>
              <w:t>Сильвестру</w:t>
            </w:r>
            <w:proofErr w:type="spellEnd"/>
            <w:r>
              <w:t xml:space="preserve"> Омскому</w:t>
            </w:r>
          </w:p>
        </w:tc>
      </w:tr>
      <w:tr w:rsidR="00242601" w:rsidTr="0024260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42601" w:rsidRDefault="0024260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17:00</w:t>
            </w:r>
            <w:r>
              <w:br/>
              <w:t>по воскресениям</w:t>
            </w:r>
          </w:p>
        </w:tc>
        <w:tc>
          <w:tcPr>
            <w:tcW w:w="0" w:type="auto"/>
            <w:vAlign w:val="center"/>
            <w:hideMark/>
          </w:tcPr>
          <w:p w:rsidR="00242601" w:rsidRDefault="00242601">
            <w:pPr>
              <w:rPr>
                <w:sz w:val="24"/>
                <w:szCs w:val="24"/>
              </w:rPr>
            </w:pPr>
            <w:r>
              <w:t>Пресвятой Богородице перед иконой "</w:t>
            </w:r>
            <w:proofErr w:type="spellStart"/>
            <w:r>
              <w:t>Неупиваемая</w:t>
            </w:r>
            <w:proofErr w:type="spellEnd"/>
            <w:r>
              <w:t xml:space="preserve"> чаша"</w:t>
            </w:r>
          </w:p>
        </w:tc>
      </w:tr>
    </w:tbl>
    <w:p w:rsidR="0084147F" w:rsidRDefault="00242601" w:rsidP="00B35CAA">
      <w:pPr>
        <w:jc w:val="center"/>
      </w:pPr>
      <w:r>
        <w:br/>
      </w:r>
      <w:r>
        <w:br/>
      </w:r>
      <w:r>
        <w:rPr>
          <w:color w:val="DA0A0A"/>
          <w:sz w:val="34"/>
          <w:szCs w:val="34"/>
        </w:rPr>
        <w:t>*</w:t>
      </w:r>
      <w:r>
        <w:t xml:space="preserve"> - по воскресным и праздничным дням, а также Великим постом, по причине большого количества прихожан, Таинство Исповеди может начинаться раньше. Точное время начала Исповеди священник объявляет накануне, в конце вечернего богослужения. Собор открыт ежедневно с 8:00. </w:t>
      </w:r>
      <w:r>
        <w:br/>
      </w:r>
      <w:r>
        <w:br/>
      </w:r>
      <w:r>
        <w:rPr>
          <w:color w:val="DA0A0A"/>
          <w:sz w:val="34"/>
          <w:szCs w:val="34"/>
        </w:rPr>
        <w:t>**</w:t>
      </w:r>
      <w:r>
        <w:t xml:space="preserve"> - желающим принять таинство </w:t>
      </w:r>
      <w:hyperlink r:id="rId5" w:history="1">
        <w:r>
          <w:rPr>
            <w:rStyle w:val="a6"/>
          </w:rPr>
          <w:t>Крещения</w:t>
        </w:r>
      </w:hyperlink>
      <w:r>
        <w:t xml:space="preserve">, необходимо пройти </w:t>
      </w:r>
      <w:proofErr w:type="spellStart"/>
      <w:r>
        <w:t>огласительные</w:t>
      </w:r>
      <w:proofErr w:type="spellEnd"/>
      <w:r>
        <w:t xml:space="preserve"> беседы.</w:t>
      </w:r>
    </w:p>
    <w:sectPr w:rsidR="0084147F" w:rsidSect="0070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2C3B09"/>
    <w:rsid w:val="00027ED4"/>
    <w:rsid w:val="00062E12"/>
    <w:rsid w:val="00064B27"/>
    <w:rsid w:val="00242601"/>
    <w:rsid w:val="002C3B09"/>
    <w:rsid w:val="00314E56"/>
    <w:rsid w:val="005A2019"/>
    <w:rsid w:val="006214B9"/>
    <w:rsid w:val="0067734A"/>
    <w:rsid w:val="0070595D"/>
    <w:rsid w:val="00731F53"/>
    <w:rsid w:val="0084147F"/>
    <w:rsid w:val="00874945"/>
    <w:rsid w:val="00A61924"/>
    <w:rsid w:val="00A71E60"/>
    <w:rsid w:val="00B0782F"/>
    <w:rsid w:val="00B35CAA"/>
    <w:rsid w:val="00C45612"/>
    <w:rsid w:val="00DD78F8"/>
    <w:rsid w:val="00EB325D"/>
    <w:rsid w:val="00F97EC2"/>
    <w:rsid w:val="00FF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5D"/>
  </w:style>
  <w:style w:type="paragraph" w:styleId="1">
    <w:name w:val="heading 1"/>
    <w:basedOn w:val="a"/>
    <w:next w:val="a"/>
    <w:link w:val="10"/>
    <w:uiPriority w:val="9"/>
    <w:qFormat/>
    <w:rsid w:val="00DD7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3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C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3B09"/>
    <w:rPr>
      <w:i/>
      <w:iCs/>
    </w:rPr>
  </w:style>
  <w:style w:type="paragraph" w:customStyle="1" w:styleId="w">
    <w:name w:val="w"/>
    <w:basedOn w:val="a"/>
    <w:rsid w:val="00B0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1">
    <w:name w:val="w1"/>
    <w:basedOn w:val="a0"/>
    <w:rsid w:val="00B0782F"/>
  </w:style>
  <w:style w:type="paragraph" w:customStyle="1" w:styleId="style11">
    <w:name w:val="style11"/>
    <w:basedOn w:val="a"/>
    <w:rsid w:val="00FF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EB325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42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242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o-kazachi-sobor.ru/tainstva/kreshchenie" TargetMode="External"/><Relationship Id="rId4" Type="http://schemas.openxmlformats.org/officeDocument/2006/relationships/hyperlink" Target="http://nikolo-kazachi-sobor.ru/raspis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2014-05-24T09:53:00Z</dcterms:created>
  <dcterms:modified xsi:type="dcterms:W3CDTF">2014-06-01T12:36:00Z</dcterms:modified>
</cp:coreProperties>
</file>